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53" w:rsidRPr="00DE1D72" w:rsidRDefault="00DE1D72" w:rsidP="00DB4453">
      <w:pPr>
        <w:spacing w:line="240" w:lineRule="auto"/>
        <w:jc w:val="both"/>
        <w:rPr>
          <w:b/>
          <w:i/>
        </w:rPr>
      </w:pPr>
      <w:r>
        <w:tab/>
      </w:r>
      <w:r>
        <w:tab/>
      </w:r>
      <w:r>
        <w:tab/>
      </w:r>
      <w:r>
        <w:tab/>
      </w:r>
      <w:r>
        <w:tab/>
      </w:r>
      <w:r>
        <w:tab/>
      </w:r>
      <w:r>
        <w:tab/>
      </w:r>
      <w:r>
        <w:tab/>
      </w:r>
    </w:p>
    <w:p w:rsidR="00077D62" w:rsidRDefault="00EB5DFD" w:rsidP="00DB4453">
      <w:pPr>
        <w:spacing w:line="240" w:lineRule="auto"/>
        <w:jc w:val="both"/>
      </w:pPr>
      <w:r>
        <w:t>Vážená paní, vážený pane!</w:t>
      </w:r>
    </w:p>
    <w:p w:rsidR="00EB5DFD" w:rsidRDefault="00EB5DFD" w:rsidP="00DB4453">
      <w:pPr>
        <w:spacing w:line="240" w:lineRule="auto"/>
        <w:jc w:val="both"/>
      </w:pPr>
      <w:r>
        <w:t xml:space="preserve">Dovoluji </w:t>
      </w:r>
      <w:r w:rsidR="00753D34">
        <w:t>se na Vás obrátit s následující informací</w:t>
      </w:r>
      <w:r>
        <w:t xml:space="preserve">: </w:t>
      </w:r>
    </w:p>
    <w:p w:rsidR="00EB5DFD" w:rsidRDefault="00EB5DFD" w:rsidP="00DB4453">
      <w:pPr>
        <w:spacing w:line="240" w:lineRule="auto"/>
        <w:jc w:val="both"/>
      </w:pPr>
      <w:r>
        <w:t xml:space="preserve">V druhé polovině roku 2012 </w:t>
      </w:r>
      <w:r w:rsidR="00753D34">
        <w:t>byly</w:t>
      </w:r>
      <w:r>
        <w:t xml:space="preserve"> zahájeny práce na projektu komplexních pozemkových úprav v katastrálním území Lupenice, obci Lupenice. Výsledkem komplexních pozemkových úprav bude, mimo jiné, zpřístupnění zemědělských pozemků každého jednotlivého vlastníka po veřejné cestě.</w:t>
      </w:r>
    </w:p>
    <w:p w:rsidR="00EB5DFD" w:rsidRDefault="00EB5DFD" w:rsidP="00DB4453">
      <w:pPr>
        <w:spacing w:line="240" w:lineRule="auto"/>
        <w:jc w:val="both"/>
      </w:pPr>
      <w:r>
        <w:t xml:space="preserve">Aby bylo možné toto realizovat, je v katastrálním území Lupenice potřeba získat ještě přibližně 3,5 až 4 ha zemědělské půdy, která bude na veřejné cesty následně využita. </w:t>
      </w:r>
    </w:p>
    <w:p w:rsidR="00EB5DFD" w:rsidRDefault="00EB5DFD" w:rsidP="00DB4453">
      <w:pPr>
        <w:spacing w:line="240" w:lineRule="auto"/>
        <w:jc w:val="both"/>
      </w:pPr>
      <w:r>
        <w:t xml:space="preserve">Proto se tímto dopisem obracíme na </w:t>
      </w:r>
      <w:r w:rsidR="00D27CCC">
        <w:t xml:space="preserve">všechny </w:t>
      </w:r>
      <w:r>
        <w:t xml:space="preserve">nehospodařící vlastníky zemědělské půdy v katastrálním území Lupenice se zdvořilým dotazem, </w:t>
      </w:r>
      <w:r w:rsidR="00D27CCC">
        <w:t xml:space="preserve">zda by byli ochotni nějakou část ze svých zemědělských pozemků za tímto účelem prodat státu. Pozemky budou od vlastníků </w:t>
      </w:r>
      <w:r w:rsidR="00121753">
        <w:t>vykupovány pozemkovým úřadem za</w:t>
      </w:r>
      <w:r w:rsidR="00D27CCC">
        <w:t xml:space="preserve"> cenu</w:t>
      </w:r>
      <w:r w:rsidR="00121753">
        <w:t xml:space="preserve"> stanovenou znaleckým posudkem</w:t>
      </w:r>
      <w:r w:rsidR="00D27CCC">
        <w:t>.</w:t>
      </w:r>
    </w:p>
    <w:p w:rsidR="00D27CCC" w:rsidRDefault="00D27CCC" w:rsidP="00DB4453">
      <w:pPr>
        <w:spacing w:line="240" w:lineRule="auto"/>
        <w:jc w:val="both"/>
      </w:pPr>
      <w:r>
        <w:t xml:space="preserve">Pozemky, které budou projektem komplexních pozemkových úprav určeny pro veřejné komunikace a jiná veřejná zařízení, budou následně převedeny do vlastnictví obce Lupenice. Do doby, než budou veřejné komunikace a jiná veřejná zařízení realizovány, budou pozemky dále využívány k původnímu účelu, tedy zemědělské výrobě. Výstavba některých veřejných cest bude sice až podle potřeby, tedy v delším časovém horizontu, </w:t>
      </w:r>
      <w:r w:rsidR="00AE59BB">
        <w:t>ale pozemky budou již připraveny v projektu komplexních pozemkových úprav.</w:t>
      </w:r>
    </w:p>
    <w:p w:rsidR="00AE59BB" w:rsidRDefault="00AE59BB" w:rsidP="00DB4453">
      <w:pPr>
        <w:spacing w:line="240" w:lineRule="auto"/>
        <w:jc w:val="both"/>
      </w:pPr>
      <w:r>
        <w:t>Pozemky na veřejné komunikace a další veřejná zařízení mohou být od vlastníků zemědělské půdy při projektování pozemkových úprav získány dvojím způsobem. Jedním, podle mého názoru, pro vlastníky pozemků méně příjemným, je postup, kdy se každému vlastníkovi</w:t>
      </w:r>
      <w:r w:rsidR="00FE6505">
        <w:t xml:space="preserve"> pozemkovými úpravami sníží</w:t>
      </w:r>
      <w:r>
        <w:t xml:space="preserve"> výměra jeho pozemků o zákonem povolená procenta a takto získaná výměra je použita pro veřejné komunikace a další veřejná zařízení; vlastníkovi není krácení výměry pozemků nijak kompenzováno. </w:t>
      </w:r>
    </w:p>
    <w:p w:rsidR="00AE59BB" w:rsidRDefault="00AE59BB" w:rsidP="00DB4453">
      <w:pPr>
        <w:spacing w:line="240" w:lineRule="auto"/>
        <w:jc w:val="both"/>
      </w:pPr>
      <w:r>
        <w:t>Druhý způsob, který je, podle mého názoru, pro vlastníky zemědělských pozemků zařazených do komplexních pozemkových úprav</w:t>
      </w:r>
      <w:r w:rsidR="00FE6505">
        <w:t xml:space="preserve"> zajisté přijatelnější, je výkup potřebné výměry od vlastníků zemědělské půdy, kteří nehospodaří a svoje pozemky pronajímají. Celý výkup zajišťuje a financuje čs. Stát prostřednictvím příslušného pozemkového úřadu, včetně</w:t>
      </w:r>
      <w:r w:rsidR="00121753">
        <w:t xml:space="preserve"> ocenění,</w:t>
      </w:r>
      <w:r w:rsidR="00FE6505">
        <w:t xml:space="preserve"> vypracování kupní smlouvy a vkladu do katastru nemovitostí.</w:t>
      </w:r>
    </w:p>
    <w:p w:rsidR="00FE6505" w:rsidRDefault="00FE6505" w:rsidP="00DB4453">
      <w:pPr>
        <w:spacing w:line="240" w:lineRule="auto"/>
        <w:jc w:val="both"/>
      </w:pPr>
      <w:r>
        <w:t>Vážená paní, vážený pane, proto se na Vás obracím, zda byste byla/byl ochotna/ochoten prodat část svých zemědělských pozemků v katastrálním území Lupenice, obci Lupenice, na použití pro plánované veřejné cesty.</w:t>
      </w:r>
    </w:p>
    <w:p w:rsidR="00FE6505" w:rsidRDefault="00FE6505" w:rsidP="00DB4453">
      <w:pPr>
        <w:spacing w:line="240" w:lineRule="auto"/>
        <w:jc w:val="both"/>
      </w:pPr>
      <w:r>
        <w:t xml:space="preserve">Pokud se rozhodnete k prodeji, dejte mi, prosím, vědět nejpozději do </w:t>
      </w:r>
      <w:proofErr w:type="gramStart"/>
      <w:r w:rsidR="00753D34">
        <w:t>30.11.2012</w:t>
      </w:r>
      <w:proofErr w:type="gramEnd"/>
      <w:r>
        <w:t>, aby mohl odkup proběhnou</w:t>
      </w:r>
      <w:r w:rsidR="007E0266">
        <w:t>t</w:t>
      </w:r>
      <w:r>
        <w:t xml:space="preserve"> ještě před zahájením přípravných prac</w:t>
      </w:r>
      <w:r w:rsidR="007E0266">
        <w:t>í na komplexní pozemkové úpravy.</w:t>
      </w:r>
    </w:p>
    <w:p w:rsidR="00DB4453" w:rsidRDefault="00DB4453" w:rsidP="00DB4453">
      <w:pPr>
        <w:spacing w:line="240" w:lineRule="auto"/>
        <w:jc w:val="both"/>
      </w:pPr>
      <w:r>
        <w:t>Pro informační ocenění Vašich pozemků se můžete obrátit na Pozemkový úřad v Rychnově nad Kněžnou, tel. Č. 494 349 570</w:t>
      </w:r>
    </w:p>
    <w:p w:rsidR="00DB4453" w:rsidRDefault="00DB4453" w:rsidP="00DB4453">
      <w:pPr>
        <w:spacing w:line="240" w:lineRule="auto"/>
        <w:jc w:val="both"/>
      </w:pPr>
    </w:p>
    <w:p w:rsidR="007E0266" w:rsidRDefault="007E0266" w:rsidP="00DB4453">
      <w:pPr>
        <w:spacing w:line="240" w:lineRule="auto"/>
        <w:jc w:val="both"/>
      </w:pPr>
      <w:r>
        <w:t>S</w:t>
      </w:r>
      <w:r w:rsidR="004422BE">
        <w:t> </w:t>
      </w:r>
      <w:r>
        <w:t>pozdravem</w:t>
      </w:r>
    </w:p>
    <w:p w:rsidR="00753D34" w:rsidRDefault="00753D34" w:rsidP="00DB4453">
      <w:pPr>
        <w:spacing w:line="240" w:lineRule="auto"/>
        <w:jc w:val="both"/>
      </w:pPr>
    </w:p>
    <w:p w:rsidR="00DB4453" w:rsidRDefault="00753D34" w:rsidP="00DB4453">
      <w:pPr>
        <w:spacing w:line="240" w:lineRule="auto"/>
        <w:jc w:val="both"/>
      </w:pPr>
      <w:r>
        <w:t xml:space="preserve">V Lupenici 24. října 2012 </w:t>
      </w:r>
      <w:r w:rsidR="00DB4453">
        <w:tab/>
      </w:r>
      <w:r w:rsidR="00DB4453">
        <w:tab/>
      </w:r>
      <w:r w:rsidR="00DB4453">
        <w:tab/>
        <w:t>Ing. Ivo Muthsam, starosta obce Lupenice</w:t>
      </w:r>
    </w:p>
    <w:sectPr w:rsidR="00DB4453" w:rsidSect="00077D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5DFD"/>
    <w:rsid w:val="00000D74"/>
    <w:rsid w:val="000252A7"/>
    <w:rsid w:val="00077D62"/>
    <w:rsid w:val="000B1F8D"/>
    <w:rsid w:val="00104ED7"/>
    <w:rsid w:val="00121753"/>
    <w:rsid w:val="001A510E"/>
    <w:rsid w:val="001D79ED"/>
    <w:rsid w:val="00287A6A"/>
    <w:rsid w:val="002B76A0"/>
    <w:rsid w:val="004422BE"/>
    <w:rsid w:val="00496D0E"/>
    <w:rsid w:val="004D5B9F"/>
    <w:rsid w:val="00753D34"/>
    <w:rsid w:val="007909C7"/>
    <w:rsid w:val="007E0266"/>
    <w:rsid w:val="00982F4D"/>
    <w:rsid w:val="00A743ED"/>
    <w:rsid w:val="00AE59BB"/>
    <w:rsid w:val="00BF7C05"/>
    <w:rsid w:val="00D27CCC"/>
    <w:rsid w:val="00D817EE"/>
    <w:rsid w:val="00D9374B"/>
    <w:rsid w:val="00DA5408"/>
    <w:rsid w:val="00DB4453"/>
    <w:rsid w:val="00DE1D72"/>
    <w:rsid w:val="00E52865"/>
    <w:rsid w:val="00E52FA9"/>
    <w:rsid w:val="00EB5DFD"/>
    <w:rsid w:val="00FE65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7D6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2415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Vavrochova</dc:creator>
  <cp:lastModifiedBy>Jaroslav Barták</cp:lastModifiedBy>
  <cp:revision>2</cp:revision>
  <dcterms:created xsi:type="dcterms:W3CDTF">2012-10-24T18:00:00Z</dcterms:created>
  <dcterms:modified xsi:type="dcterms:W3CDTF">2012-10-24T18:00:00Z</dcterms:modified>
</cp:coreProperties>
</file>