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6399" w:rsidRPr="00186399" w:rsidRDefault="00186399" w:rsidP="00186399">
      <w:pPr>
        <w:spacing w:before="300" w:after="150" w:line="240" w:lineRule="auto"/>
        <w:outlineLvl w:val="1"/>
        <w:rPr>
          <w:rFonts w:ascii="PT Sans Narrow" w:eastAsia="Times New Roman" w:hAnsi="PT Sans Narrow" w:cs="Times New Roman"/>
          <w:color w:val="F31919"/>
          <w:sz w:val="36"/>
          <w:szCs w:val="36"/>
          <w:lang w:eastAsia="cs-CZ"/>
        </w:rPr>
      </w:pPr>
      <w:r w:rsidRPr="00186399">
        <w:rPr>
          <w:rFonts w:ascii="PT Sans Narrow" w:eastAsia="Times New Roman" w:hAnsi="PT Sans Narrow" w:cs="Times New Roman"/>
          <w:color w:val="F31919"/>
          <w:sz w:val="36"/>
          <w:szCs w:val="36"/>
          <w:lang w:eastAsia="cs-CZ"/>
        </w:rPr>
        <w:t>Vyhlášení období mimořádných klimatických podmínek</w:t>
      </w:r>
    </w:p>
    <w:p w:rsidR="00186399" w:rsidRPr="00186399" w:rsidRDefault="00186399" w:rsidP="00186399">
      <w:pPr>
        <w:spacing w:after="0" w:line="336" w:lineRule="atLeast"/>
        <w:rPr>
          <w:rFonts w:ascii="Times New Roman" w:eastAsia="Times New Roman" w:hAnsi="Times New Roman" w:cs="Times New Roman"/>
          <w:b/>
          <w:bCs/>
          <w:sz w:val="24"/>
          <w:szCs w:val="24"/>
          <w:lang w:eastAsia="cs-CZ"/>
        </w:rPr>
      </w:pPr>
      <w:r w:rsidRPr="00186399">
        <w:rPr>
          <w:rFonts w:ascii="Times New Roman" w:eastAsia="Times New Roman" w:hAnsi="Times New Roman" w:cs="Times New Roman"/>
          <w:b/>
          <w:bCs/>
          <w:sz w:val="24"/>
          <w:szCs w:val="24"/>
          <w:lang w:eastAsia="cs-CZ"/>
        </w:rPr>
        <w:t>Hejtman Královéhradeckého kraje Martin Červíček vyhlásil období mimořádných klimatických podmínek. Pro celé území kraje platí zákaz rozdělávání ohně ve volné přírodě i například pálení klestí na zahradách. Zákaz platí od 10. 7. 2023 do odvolání.</w:t>
      </w:r>
      <w:r w:rsidRPr="00186399">
        <w:rPr>
          <w:rFonts w:ascii="Times New Roman" w:eastAsia="Times New Roman" w:hAnsi="Times New Roman" w:cs="Times New Roman"/>
          <w:b/>
          <w:bCs/>
          <w:sz w:val="24"/>
          <w:szCs w:val="24"/>
          <w:lang w:eastAsia="cs-CZ"/>
        </w:rPr>
        <w:br/>
      </w:r>
      <w:r w:rsidRPr="00186399">
        <w:rPr>
          <w:rFonts w:ascii="Times New Roman" w:eastAsia="Times New Roman" w:hAnsi="Times New Roman" w:cs="Times New Roman"/>
          <w:b/>
          <w:bCs/>
          <w:sz w:val="24"/>
          <w:szCs w:val="24"/>
          <w:lang w:eastAsia="cs-CZ"/>
        </w:rPr>
        <w:br/>
        <w:t>Více informací v tomto článku.</w:t>
      </w:r>
    </w:p>
    <w:p w:rsidR="00186399" w:rsidRPr="00186399" w:rsidRDefault="00186399" w:rsidP="00186399">
      <w:pPr>
        <w:spacing w:after="0" w:line="240" w:lineRule="auto"/>
        <w:rPr>
          <w:rFonts w:ascii="Times New Roman" w:eastAsia="Times New Roman" w:hAnsi="Times New Roman" w:cs="Times New Roman"/>
          <w:sz w:val="24"/>
          <w:szCs w:val="24"/>
          <w:lang w:eastAsia="cs-CZ"/>
        </w:rPr>
      </w:pPr>
      <w:r w:rsidRPr="00186399">
        <w:rPr>
          <w:rFonts w:ascii="Times New Roman" w:eastAsia="Times New Roman" w:hAnsi="Times New Roman" w:cs="Times New Roman"/>
          <w:noProof/>
          <w:sz w:val="24"/>
          <w:szCs w:val="24"/>
          <w:lang w:eastAsia="cs-CZ"/>
        </w:rPr>
        <w:drawing>
          <wp:inline distT="0" distB="0" distL="0" distR="0">
            <wp:extent cx="1905000" cy="1905000"/>
            <wp:effectExtent l="0" t="0" r="0" b="0"/>
            <wp:docPr id="1800841696" name="Obrázek 3" descr="ilustrační foto, požá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ční foto, požá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86399" w:rsidRPr="00186399" w:rsidRDefault="00186399" w:rsidP="00186399">
      <w:pPr>
        <w:spacing w:before="120" w:after="0" w:line="360" w:lineRule="atLeast"/>
        <w:jc w:val="both"/>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t>„</w:t>
      </w:r>
      <w:r w:rsidRPr="00186399">
        <w:rPr>
          <w:rFonts w:ascii="Times New Roman" w:eastAsia="Times New Roman" w:hAnsi="Times New Roman" w:cs="Times New Roman"/>
          <w:i/>
          <w:iCs/>
          <w:sz w:val="24"/>
          <w:szCs w:val="24"/>
          <w:lang w:eastAsia="cs-CZ"/>
        </w:rPr>
        <w:t>Z důvodu vysokých teplot, sucha a predikce počasí pro nadcházející dny jsem se po poradě s ředitelem krajského hasičského záchranného sboru rozhodl vyhlásit období mimořádných klimatických podmínek. Jen za poslední víkend vyjížděli hasiči v našem kraji k osmi požárům v souvislosti se suchem. Nejčastějšími příčinami požárů v přírodním prostředí bývá podle hasičů lidská nedbalost i technické závady. Z důvodu nebezpečí vzniku velkých škod proto do odvolání na území Královéhradeckého kraje platí zákaz rozdělávání a manipulace s ohněm ve volné přírodě. Prosím všechny obyvatele, aby v těchto a následujících dnech nerozdělávali jakýkoliv oheň v lese a v jeho blízkosti a netábořili mimo vyhrazená místa,</w:t>
      </w:r>
      <w:r w:rsidRPr="00186399">
        <w:rPr>
          <w:rFonts w:ascii="Times New Roman" w:eastAsia="Times New Roman" w:hAnsi="Times New Roman" w:cs="Times New Roman"/>
          <w:sz w:val="24"/>
          <w:szCs w:val="24"/>
          <w:lang w:eastAsia="cs-CZ"/>
        </w:rPr>
        <w:t>“ řekl hejtman Martin Červíček.</w:t>
      </w:r>
    </w:p>
    <w:p w:rsidR="00186399" w:rsidRPr="00186399" w:rsidRDefault="00186399" w:rsidP="00186399">
      <w:pPr>
        <w:spacing w:before="300" w:after="75" w:line="360" w:lineRule="atLeast"/>
        <w:jc w:val="both"/>
        <w:outlineLvl w:val="3"/>
        <w:rPr>
          <w:rFonts w:ascii="Times New Roman" w:eastAsia="Times New Roman" w:hAnsi="Times New Roman" w:cs="Times New Roman"/>
          <w:b/>
          <w:bCs/>
          <w:sz w:val="24"/>
          <w:szCs w:val="24"/>
          <w:lang w:eastAsia="cs-CZ"/>
        </w:rPr>
      </w:pPr>
      <w:r w:rsidRPr="00186399">
        <w:rPr>
          <w:rFonts w:ascii="Times New Roman" w:eastAsia="Times New Roman" w:hAnsi="Times New Roman" w:cs="Times New Roman"/>
          <w:b/>
          <w:bCs/>
          <w:sz w:val="24"/>
          <w:szCs w:val="24"/>
          <w:lang w:eastAsia="cs-CZ"/>
        </w:rPr>
        <w:t>Na celém území Královéhradeckého kraje je až do odvolání zakázáno:</w:t>
      </w:r>
    </w:p>
    <w:p w:rsidR="00186399" w:rsidRPr="00186399" w:rsidRDefault="00186399" w:rsidP="00186399">
      <w:pPr>
        <w:numPr>
          <w:ilvl w:val="0"/>
          <w:numId w:val="1"/>
        </w:numPr>
        <w:spacing w:before="30" w:after="30" w:line="288" w:lineRule="atLeast"/>
        <w:ind w:left="1320"/>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t>rozdělávat nebo udržovat otevřený oheň ve volné přírodě, v lese i v jeho blízkosti</w:t>
      </w:r>
    </w:p>
    <w:p w:rsidR="00186399" w:rsidRPr="00186399" w:rsidRDefault="00186399" w:rsidP="00186399">
      <w:pPr>
        <w:numPr>
          <w:ilvl w:val="0"/>
          <w:numId w:val="2"/>
        </w:numPr>
        <w:spacing w:before="30" w:after="30" w:line="288" w:lineRule="atLeast"/>
        <w:ind w:left="1320"/>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t>tábořit v lese a ve volné přírodě mimo vyhrazená místa</w:t>
      </w:r>
    </w:p>
    <w:p w:rsidR="00186399" w:rsidRPr="00186399" w:rsidRDefault="00186399" w:rsidP="00186399">
      <w:pPr>
        <w:numPr>
          <w:ilvl w:val="0"/>
          <w:numId w:val="3"/>
        </w:numPr>
        <w:spacing w:before="30" w:after="30" w:line="288" w:lineRule="atLeast"/>
        <w:ind w:left="1320"/>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t>kouření v lese a odhazování hořících nebo doutnajících předmětů ve volné přírodě</w:t>
      </w:r>
    </w:p>
    <w:p w:rsidR="00186399" w:rsidRPr="00186399" w:rsidRDefault="00186399" w:rsidP="00186399">
      <w:pPr>
        <w:numPr>
          <w:ilvl w:val="0"/>
          <w:numId w:val="4"/>
        </w:numPr>
        <w:spacing w:before="30" w:after="30" w:line="288" w:lineRule="atLeast"/>
        <w:ind w:left="1320"/>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t>spalování odpadů a dalších hořlavých látek na volném prostranství či jejich hromadění v blízkosti lesních porostů a polí</w:t>
      </w:r>
    </w:p>
    <w:p w:rsidR="00186399" w:rsidRPr="00186399" w:rsidRDefault="00186399" w:rsidP="00186399">
      <w:pPr>
        <w:numPr>
          <w:ilvl w:val="0"/>
          <w:numId w:val="5"/>
        </w:numPr>
        <w:spacing w:before="30" w:after="30" w:line="288" w:lineRule="atLeast"/>
        <w:ind w:left="1320"/>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t>vjezd a stání motorových vozidel na lesních pozemcích (toto ustanovení se netýká motorových vozidel, která jsou určena k pracovní hospodářské činnosti v lesích, a vozidel vlastníků nemovitostí umístěných na lesních pozemcích).</w:t>
      </w:r>
    </w:p>
    <w:p w:rsidR="00186399" w:rsidRPr="00186399" w:rsidRDefault="00186399" w:rsidP="00186399">
      <w:pPr>
        <w:spacing w:before="120" w:after="0" w:line="360" w:lineRule="atLeast"/>
        <w:jc w:val="both"/>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t>Hasičský záchranný sbor Královéhradeckého kraje eviduje v prvním prázdninovém týdnu zvýšený počet požárů v přírodním prostředí. Počet je významně vyšší oproti minulým letům ve sledovaném období (rok 2023: 18 požárů, rok 2022: 8 požárů, rok 2021: 3 požáry a rok 2020: 8 požárů).</w:t>
      </w:r>
    </w:p>
    <w:p w:rsidR="00186399" w:rsidRPr="00186399" w:rsidRDefault="00186399" w:rsidP="00186399">
      <w:pPr>
        <w:spacing w:before="120" w:after="0" w:line="360" w:lineRule="atLeast"/>
        <w:jc w:val="both"/>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lastRenderedPageBreak/>
        <w:t>Současně podle portálu </w:t>
      </w:r>
      <w:hyperlink r:id="rId6" w:history="1">
        <w:r w:rsidRPr="00186399">
          <w:rPr>
            <w:rFonts w:ascii="Times New Roman" w:eastAsia="Times New Roman" w:hAnsi="Times New Roman" w:cs="Times New Roman"/>
            <w:color w:val="232323"/>
            <w:sz w:val="24"/>
            <w:szCs w:val="24"/>
            <w:u w:val="single"/>
            <w:lang w:eastAsia="cs-CZ"/>
          </w:rPr>
          <w:t>intersucho.cz</w:t>
        </w:r>
      </w:hyperlink>
      <w:r w:rsidRPr="00186399">
        <w:rPr>
          <w:rFonts w:ascii="Times New Roman" w:eastAsia="Times New Roman" w:hAnsi="Times New Roman" w:cs="Times New Roman"/>
          <w:sz w:val="24"/>
          <w:szCs w:val="24"/>
          <w:lang w:eastAsia="cs-CZ"/>
        </w:rPr>
        <w:t> je v rámci našeho kraje výrazné půdní sucho, které se dále prohlubuje a předpověď Českého hydrometeorologického ústavu je na následující dny nepříznivá (jasno, vysoké teploty, minimální srážky). ČHMÚ pak dále vydal i výstrahu na nízké riziko vzniku požárů pro celou republiku, která platí až do odvolání. Podle portálu </w:t>
      </w:r>
      <w:hyperlink r:id="rId7" w:history="1">
        <w:r w:rsidRPr="00186399">
          <w:rPr>
            <w:rFonts w:ascii="Times New Roman" w:eastAsia="Times New Roman" w:hAnsi="Times New Roman" w:cs="Times New Roman"/>
            <w:color w:val="232323"/>
            <w:sz w:val="24"/>
            <w:szCs w:val="24"/>
            <w:u w:val="single"/>
            <w:lang w:eastAsia="cs-CZ"/>
          </w:rPr>
          <w:t>firerisk.cz</w:t>
        </w:r>
      </w:hyperlink>
      <w:r w:rsidRPr="00186399">
        <w:rPr>
          <w:rFonts w:ascii="Times New Roman" w:eastAsia="Times New Roman" w:hAnsi="Times New Roman" w:cs="Times New Roman"/>
          <w:sz w:val="24"/>
          <w:szCs w:val="24"/>
          <w:lang w:eastAsia="cs-CZ"/>
        </w:rPr>
        <w:t> platí pro Královéhradecký kraj vysoká pravděpodobnost vzniku požárů v souvislosti s vysokými teplotami a suchem.</w:t>
      </w:r>
    </w:p>
    <w:p w:rsidR="00186399" w:rsidRPr="00186399" w:rsidRDefault="00186399" w:rsidP="00186399">
      <w:pPr>
        <w:spacing w:before="120" w:after="0" w:line="360" w:lineRule="atLeast"/>
        <w:jc w:val="both"/>
        <w:rPr>
          <w:rFonts w:ascii="Times New Roman" w:eastAsia="Times New Roman" w:hAnsi="Times New Roman" w:cs="Times New Roman"/>
          <w:sz w:val="24"/>
          <w:szCs w:val="24"/>
          <w:lang w:eastAsia="cs-CZ"/>
        </w:rPr>
      </w:pPr>
      <w:r w:rsidRPr="00186399">
        <w:rPr>
          <w:rFonts w:ascii="Times New Roman" w:eastAsia="Times New Roman" w:hAnsi="Times New Roman" w:cs="Times New Roman"/>
          <w:sz w:val="24"/>
          <w:szCs w:val="24"/>
          <w:lang w:eastAsia="cs-CZ"/>
        </w:rPr>
        <w:t>Při nedovoleném rozdělání ohně mohou fyzické osoby dostat pokutu až do výše 15 tisíc korun. Pokud by kvůli jejich činnosti vznikl požár, může to být pokuta až do výše 25 tisíc korun. Vznikne-li pak vlivem požáru větší škoda, může být jednání osoby vyhodnoceno jako trestný čin. U právnických osob jsou sankce mnohonásobně vyšší.</w:t>
      </w:r>
    </w:p>
    <w:p w:rsidR="00186399" w:rsidRPr="00186399" w:rsidRDefault="00186399" w:rsidP="00186399">
      <w:pPr>
        <w:numPr>
          <w:ilvl w:val="0"/>
          <w:numId w:val="6"/>
        </w:numPr>
        <w:spacing w:before="75" w:after="75" w:line="288" w:lineRule="atLeast"/>
        <w:ind w:left="765" w:right="45"/>
        <w:jc w:val="center"/>
        <w:textAlignment w:val="center"/>
        <w:rPr>
          <w:rFonts w:ascii="Times New Roman" w:eastAsia="Times New Roman" w:hAnsi="Times New Roman" w:cs="Times New Roman"/>
          <w:sz w:val="24"/>
          <w:szCs w:val="24"/>
          <w:lang w:eastAsia="cs-CZ"/>
        </w:rPr>
      </w:pPr>
    </w:p>
    <w:p w:rsidR="00186399" w:rsidRPr="00186399" w:rsidRDefault="00186399" w:rsidP="00186399">
      <w:pPr>
        <w:numPr>
          <w:ilvl w:val="0"/>
          <w:numId w:val="7"/>
        </w:numPr>
        <w:spacing w:before="75" w:after="75" w:line="288" w:lineRule="atLeast"/>
        <w:ind w:left="765" w:right="45"/>
        <w:jc w:val="center"/>
        <w:textAlignment w:val="center"/>
        <w:rPr>
          <w:rFonts w:ascii="Times New Roman" w:eastAsia="Times New Roman" w:hAnsi="Times New Roman" w:cs="Times New Roman"/>
          <w:sz w:val="24"/>
          <w:szCs w:val="24"/>
          <w:lang w:eastAsia="cs-CZ"/>
        </w:rPr>
      </w:pPr>
      <w:r w:rsidRPr="00186399">
        <w:rPr>
          <w:rFonts w:ascii="Times New Roman" w:eastAsia="Times New Roman" w:hAnsi="Times New Roman" w:cs="Times New Roman"/>
          <w:noProof/>
          <w:sz w:val="24"/>
          <w:szCs w:val="24"/>
          <w:lang w:eastAsia="cs-CZ"/>
        </w:rPr>
        <w:drawing>
          <wp:inline distT="0" distB="0" distL="0" distR="0">
            <wp:extent cx="5760720" cy="5760720"/>
            <wp:effectExtent l="0" t="0" r="0" b="0"/>
            <wp:docPr id="1747188306" name="Obrázek 2" descr="V kraji je zakázáno rozdělávat oheň v přírodě a tábořit mimo vyhrazená mí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 kraji je zakázáno rozdělávat oheň v přírodě a tábořit mimo vyhrazená mí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186399" w:rsidRPr="00186399" w:rsidRDefault="00186399" w:rsidP="00186399">
      <w:pPr>
        <w:numPr>
          <w:ilvl w:val="0"/>
          <w:numId w:val="8"/>
        </w:numPr>
        <w:spacing w:before="75" w:after="75" w:line="288" w:lineRule="atLeast"/>
        <w:ind w:left="765" w:right="45"/>
        <w:jc w:val="center"/>
        <w:textAlignment w:val="center"/>
        <w:rPr>
          <w:rFonts w:ascii="Times New Roman" w:eastAsia="Times New Roman" w:hAnsi="Times New Roman" w:cs="Times New Roman"/>
          <w:sz w:val="24"/>
          <w:szCs w:val="24"/>
          <w:lang w:eastAsia="cs-CZ"/>
        </w:rPr>
      </w:pPr>
    </w:p>
    <w:p w:rsidR="00186399" w:rsidRPr="00186399" w:rsidRDefault="00186399" w:rsidP="00186399">
      <w:pPr>
        <w:spacing w:after="0" w:line="360" w:lineRule="atLeast"/>
        <w:rPr>
          <w:rFonts w:ascii="Times New Roman" w:eastAsia="Times New Roman" w:hAnsi="Times New Roman" w:cs="Times New Roman"/>
          <w:sz w:val="24"/>
          <w:szCs w:val="24"/>
          <w:lang w:eastAsia="cs-CZ"/>
        </w:rPr>
      </w:pPr>
    </w:p>
    <w:p w:rsidR="00186399" w:rsidRPr="00186399" w:rsidRDefault="00186399" w:rsidP="00186399">
      <w:pPr>
        <w:numPr>
          <w:ilvl w:val="0"/>
          <w:numId w:val="9"/>
        </w:numPr>
        <w:spacing w:before="75" w:after="75" w:line="288" w:lineRule="atLeast"/>
        <w:ind w:left="765" w:right="45"/>
        <w:jc w:val="center"/>
        <w:textAlignment w:val="center"/>
        <w:rPr>
          <w:rFonts w:ascii="Times New Roman" w:eastAsia="Times New Roman" w:hAnsi="Times New Roman" w:cs="Times New Roman"/>
          <w:sz w:val="24"/>
          <w:szCs w:val="24"/>
          <w:lang w:eastAsia="cs-CZ"/>
        </w:rPr>
      </w:pPr>
    </w:p>
    <w:p w:rsidR="00186399" w:rsidRPr="00186399" w:rsidRDefault="00186399" w:rsidP="00186399">
      <w:pPr>
        <w:numPr>
          <w:ilvl w:val="0"/>
          <w:numId w:val="10"/>
        </w:numPr>
        <w:spacing w:before="75" w:after="75" w:line="288" w:lineRule="atLeast"/>
        <w:ind w:left="765" w:right="45"/>
        <w:jc w:val="center"/>
        <w:textAlignment w:val="center"/>
        <w:rPr>
          <w:rFonts w:ascii="Times New Roman" w:eastAsia="Times New Roman" w:hAnsi="Times New Roman" w:cs="Times New Roman"/>
          <w:sz w:val="24"/>
          <w:szCs w:val="24"/>
          <w:lang w:eastAsia="cs-CZ"/>
        </w:rPr>
      </w:pPr>
      <w:r w:rsidRPr="00186399">
        <w:rPr>
          <w:rFonts w:ascii="Times New Roman" w:eastAsia="Times New Roman" w:hAnsi="Times New Roman" w:cs="Times New Roman"/>
          <w:noProof/>
          <w:sz w:val="24"/>
          <w:szCs w:val="24"/>
          <w:lang w:eastAsia="cs-CZ"/>
        </w:rPr>
        <w:drawing>
          <wp:inline distT="0" distB="0" distL="0" distR="0">
            <wp:extent cx="5760720" cy="5760720"/>
            <wp:effectExtent l="0" t="0" r="0" b="0"/>
            <wp:docPr id="333584927" name="Obrázek 1" descr="V kraji je zakázáno rozdělávat oheň v přírodě a tábořit mimo vyhrazená mí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 kraji je zakázáno rozdělávat oheň v přírodě a tábořit mimo vyhrazená mís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186399" w:rsidRPr="00186399" w:rsidRDefault="00186399" w:rsidP="00186399">
      <w:pPr>
        <w:numPr>
          <w:ilvl w:val="0"/>
          <w:numId w:val="11"/>
        </w:numPr>
        <w:spacing w:before="75" w:after="75" w:line="288" w:lineRule="atLeast"/>
        <w:ind w:left="765" w:right="45"/>
        <w:jc w:val="center"/>
        <w:textAlignment w:val="center"/>
        <w:rPr>
          <w:rFonts w:ascii="Times New Roman" w:eastAsia="Times New Roman" w:hAnsi="Times New Roman" w:cs="Times New Roman"/>
          <w:sz w:val="24"/>
          <w:szCs w:val="24"/>
          <w:lang w:eastAsia="cs-CZ"/>
        </w:rPr>
      </w:pPr>
    </w:p>
    <w:p w:rsidR="00186399" w:rsidRPr="00186399" w:rsidRDefault="00186399" w:rsidP="00186399">
      <w:pPr>
        <w:spacing w:line="360" w:lineRule="atLeast"/>
        <w:rPr>
          <w:rFonts w:ascii="Times New Roman" w:eastAsia="Times New Roman" w:hAnsi="Times New Roman" w:cs="Times New Roman"/>
          <w:sz w:val="24"/>
          <w:szCs w:val="24"/>
          <w:lang w:eastAsia="cs-CZ"/>
        </w:rPr>
      </w:pPr>
    </w:p>
    <w:p w:rsidR="00B041E9" w:rsidRDefault="00B041E9"/>
    <w:sectPr w:rsidR="00B04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ans Narrow">
    <w:charset w:val="EE"/>
    <w:family w:val="swiss"/>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0205"/>
    <w:multiLevelType w:val="multilevel"/>
    <w:tmpl w:val="6BE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11F6C"/>
    <w:multiLevelType w:val="multilevel"/>
    <w:tmpl w:val="640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645C1"/>
    <w:multiLevelType w:val="multilevel"/>
    <w:tmpl w:val="85FE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C7EF4"/>
    <w:multiLevelType w:val="multilevel"/>
    <w:tmpl w:val="5BE2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30F7F"/>
    <w:multiLevelType w:val="multilevel"/>
    <w:tmpl w:val="6A3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54398"/>
    <w:multiLevelType w:val="multilevel"/>
    <w:tmpl w:val="A3CC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96085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35542224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16cid:durableId="75821551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7002527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104202432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123308010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96484659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21516834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117021885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141651214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16cid:durableId="1843884783">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99"/>
    <w:rsid w:val="00186399"/>
    <w:rsid w:val="00B0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EE967-6289-4A1D-8C4F-01007B0B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18639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18639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86399"/>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186399"/>
    <w:rPr>
      <w:rFonts w:ascii="Times New Roman" w:eastAsia="Times New Roman" w:hAnsi="Times New Roman" w:cs="Times New Roman"/>
      <w:b/>
      <w:bCs/>
      <w:sz w:val="24"/>
      <w:szCs w:val="24"/>
      <w:lang w:eastAsia="cs-CZ"/>
    </w:rPr>
  </w:style>
  <w:style w:type="paragraph" w:customStyle="1" w:styleId="justify">
    <w:name w:val="justify"/>
    <w:basedOn w:val="Normln"/>
    <w:rsid w:val="001863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186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710694">
      <w:bodyDiv w:val="1"/>
      <w:marLeft w:val="0"/>
      <w:marRight w:val="0"/>
      <w:marTop w:val="0"/>
      <w:marBottom w:val="0"/>
      <w:divBdr>
        <w:top w:val="none" w:sz="0" w:space="0" w:color="auto"/>
        <w:left w:val="none" w:sz="0" w:space="0" w:color="auto"/>
        <w:bottom w:val="none" w:sz="0" w:space="0" w:color="auto"/>
        <w:right w:val="none" w:sz="0" w:space="0" w:color="auto"/>
      </w:divBdr>
      <w:divsChild>
        <w:div w:id="1126433513">
          <w:marLeft w:val="0"/>
          <w:marRight w:val="0"/>
          <w:marTop w:val="0"/>
          <w:marBottom w:val="0"/>
          <w:divBdr>
            <w:top w:val="none" w:sz="0" w:space="0" w:color="auto"/>
            <w:left w:val="none" w:sz="0" w:space="0" w:color="auto"/>
            <w:bottom w:val="none" w:sz="0" w:space="0" w:color="auto"/>
            <w:right w:val="none" w:sz="0" w:space="0" w:color="auto"/>
          </w:divBdr>
        </w:div>
        <w:div w:id="1661034035">
          <w:marLeft w:val="0"/>
          <w:marRight w:val="0"/>
          <w:marTop w:val="0"/>
          <w:marBottom w:val="0"/>
          <w:divBdr>
            <w:top w:val="none" w:sz="0" w:space="0" w:color="auto"/>
            <w:left w:val="none" w:sz="0" w:space="0" w:color="auto"/>
            <w:bottom w:val="none" w:sz="0" w:space="0" w:color="auto"/>
            <w:right w:val="none" w:sz="0" w:space="0" w:color="auto"/>
          </w:divBdr>
          <w:divsChild>
            <w:div w:id="44137978">
              <w:marLeft w:val="0"/>
              <w:marRight w:val="0"/>
              <w:marTop w:val="0"/>
              <w:marBottom w:val="0"/>
              <w:divBdr>
                <w:top w:val="none" w:sz="0" w:space="0" w:color="auto"/>
                <w:left w:val="none" w:sz="0" w:space="0" w:color="auto"/>
                <w:bottom w:val="none" w:sz="0" w:space="0" w:color="auto"/>
                <w:right w:val="none" w:sz="0" w:space="0" w:color="auto"/>
              </w:divBdr>
              <w:divsChild>
                <w:div w:id="1643582188">
                  <w:marLeft w:val="0"/>
                  <w:marRight w:val="0"/>
                  <w:marTop w:val="0"/>
                  <w:marBottom w:val="0"/>
                  <w:divBdr>
                    <w:top w:val="none" w:sz="0" w:space="0" w:color="auto"/>
                    <w:left w:val="none" w:sz="0" w:space="0" w:color="auto"/>
                    <w:bottom w:val="none" w:sz="0" w:space="0" w:color="auto"/>
                    <w:right w:val="none" w:sz="0" w:space="0" w:color="auto"/>
                  </w:divBdr>
                  <w:divsChild>
                    <w:div w:id="539754775">
                      <w:marLeft w:val="0"/>
                      <w:marRight w:val="0"/>
                      <w:marTop w:val="0"/>
                      <w:marBottom w:val="0"/>
                      <w:divBdr>
                        <w:top w:val="none" w:sz="0" w:space="0" w:color="auto"/>
                        <w:left w:val="none" w:sz="0" w:space="0" w:color="auto"/>
                        <w:bottom w:val="none" w:sz="0" w:space="0" w:color="auto"/>
                        <w:right w:val="none" w:sz="0" w:space="0" w:color="auto"/>
                      </w:divBdr>
                    </w:div>
                    <w:div w:id="15104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5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fireri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sucho.c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2457</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Šklíbová</dc:creator>
  <cp:keywords/>
  <dc:description/>
  <cp:lastModifiedBy>Klára Šklíbová</cp:lastModifiedBy>
  <cp:revision>1</cp:revision>
  <dcterms:created xsi:type="dcterms:W3CDTF">2023-07-10T13:16:00Z</dcterms:created>
  <dcterms:modified xsi:type="dcterms:W3CDTF">2023-07-10T13:16:00Z</dcterms:modified>
</cp:coreProperties>
</file>